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2A82C" w14:textId="77777777" w:rsidR="00FB2D20" w:rsidRDefault="00FB2D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p w14:paraId="60DA6C7C" w14:textId="77777777" w:rsidR="00FB2D20" w:rsidRDefault="00FB2D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tbl>
      <w:tblPr>
        <w:tblStyle w:val="a1"/>
        <w:tblW w:w="100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25"/>
        <w:gridCol w:w="11"/>
        <w:gridCol w:w="4019"/>
      </w:tblGrid>
      <w:tr w:rsidR="00FB2D20" w14:paraId="03C65A02" w14:textId="77777777">
        <w:trPr>
          <w:jc w:val="center"/>
        </w:trPr>
        <w:tc>
          <w:tcPr>
            <w:tcW w:w="10055" w:type="dxa"/>
            <w:gridSpan w:val="3"/>
          </w:tcPr>
          <w:p w14:paraId="3680BC58" w14:textId="77777777" w:rsidR="00FB2D20" w:rsidRDefault="00000000">
            <w:pPr>
              <w:tabs>
                <w:tab w:val="left" w:pos="301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TALLER</w:t>
            </w:r>
          </w:p>
        </w:tc>
      </w:tr>
      <w:tr w:rsidR="00FB2D20" w14:paraId="02652C14" w14:textId="77777777">
        <w:trPr>
          <w:jc w:val="center"/>
        </w:trPr>
        <w:tc>
          <w:tcPr>
            <w:tcW w:w="6025" w:type="dxa"/>
          </w:tcPr>
          <w:p w14:paraId="6B77B0A0" w14:textId="77777777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Nombre: </w:t>
            </w:r>
          </w:p>
        </w:tc>
        <w:tc>
          <w:tcPr>
            <w:tcW w:w="4030" w:type="dxa"/>
            <w:gridSpan w:val="2"/>
          </w:tcPr>
          <w:p w14:paraId="69BFE947" w14:textId="061E2AE5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Fecha:</w:t>
            </w:r>
            <w:r w:rsidR="00466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57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agosto </w:t>
            </w:r>
          </w:p>
        </w:tc>
      </w:tr>
      <w:tr w:rsidR="00FB2D20" w14:paraId="284B0951" w14:textId="77777777">
        <w:trPr>
          <w:jc w:val="center"/>
        </w:trPr>
        <w:tc>
          <w:tcPr>
            <w:tcW w:w="6025" w:type="dxa"/>
          </w:tcPr>
          <w:p w14:paraId="7E58A23A" w14:textId="2B78435C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9E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liderazgo en el deporte. </w:t>
            </w:r>
          </w:p>
        </w:tc>
        <w:tc>
          <w:tcPr>
            <w:tcW w:w="4030" w:type="dxa"/>
            <w:gridSpan w:val="2"/>
          </w:tcPr>
          <w:p w14:paraId="2954764C" w14:textId="3BFF2256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Grado: </w:t>
            </w:r>
            <w:r w:rsidR="002257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once </w:t>
            </w:r>
          </w:p>
        </w:tc>
      </w:tr>
      <w:tr w:rsidR="00FB2D20" w14:paraId="32BBCBC7" w14:textId="77777777">
        <w:trPr>
          <w:jc w:val="center"/>
        </w:trPr>
        <w:tc>
          <w:tcPr>
            <w:tcW w:w="6025" w:type="dxa"/>
          </w:tcPr>
          <w:p w14:paraId="61B13BBF" w14:textId="289B33C7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Docente: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6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Gustavo Adolfo Nieto </w:t>
            </w:r>
          </w:p>
        </w:tc>
        <w:tc>
          <w:tcPr>
            <w:tcW w:w="4030" w:type="dxa"/>
            <w:gridSpan w:val="2"/>
          </w:tcPr>
          <w:p w14:paraId="674DE7A0" w14:textId="698E51F6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Tipo de Actividad: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Individu</w:t>
            </w:r>
            <w:r w:rsidR="00466BAF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FB2D20" w14:paraId="05407374" w14:textId="77777777">
        <w:trPr>
          <w:jc w:val="center"/>
        </w:trPr>
        <w:tc>
          <w:tcPr>
            <w:tcW w:w="6036" w:type="dxa"/>
            <w:gridSpan w:val="2"/>
          </w:tcPr>
          <w:p w14:paraId="69856549" w14:textId="6A5A41B8" w:rsidR="00FB2D20" w:rsidRDefault="00000000" w:rsidP="008A3B94">
            <w:pPr>
              <w:spacing w:before="173" w:line="278" w:lineRule="auto"/>
              <w:ind w:left="160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Objetivo</w:t>
            </w:r>
            <w:r w:rsidR="009E2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E2A61" w:rsidRPr="009E2A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Identificar la importancia del manejo del liderazgo por medio del juego</w:t>
            </w:r>
            <w:r w:rsidR="009E2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  <w:vAlign w:val="center"/>
          </w:tcPr>
          <w:p w14:paraId="3D8B931C" w14:textId="77777777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Nota:</w:t>
            </w:r>
          </w:p>
          <w:p w14:paraId="2E978119" w14:textId="77777777" w:rsidR="00FB2D20" w:rsidRDefault="00FB2D2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99D4AD" w14:textId="77777777" w:rsidR="00FB2D20" w:rsidRDefault="00FB2D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50B9FE" w14:textId="77777777" w:rsidR="00466BAF" w:rsidRDefault="00466BAF" w:rsidP="00466BAF">
      <w:pPr>
        <w:pStyle w:val="Sinespaciado"/>
        <w:rPr>
          <w:rFonts w:ascii="Arial Narrow" w:hAnsi="Arial Narrow"/>
          <w:sz w:val="20"/>
        </w:rPr>
      </w:pPr>
    </w:p>
    <w:p w14:paraId="72A40327" w14:textId="77777777" w:rsidR="005F6B73" w:rsidRDefault="005F6B73" w:rsidP="005F6B7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5F6B73">
        <w:rPr>
          <w:rFonts w:ascii="Arial Narrow" w:hAnsi="Arial Narrow"/>
          <w:b/>
          <w:bCs/>
          <w:sz w:val="20"/>
          <w:lang w:val="es-CO"/>
        </w:rPr>
        <w:t>La Importancia del Liderazgo en el Deporte</w:t>
      </w:r>
    </w:p>
    <w:p w14:paraId="015466C7" w14:textId="77777777" w:rsidR="005F6B73" w:rsidRPr="005F6B73" w:rsidRDefault="005F6B73" w:rsidP="005F6B73">
      <w:pPr>
        <w:pStyle w:val="Sinespaciado"/>
        <w:rPr>
          <w:rFonts w:ascii="Arial Narrow" w:hAnsi="Arial Narrow"/>
          <w:b/>
          <w:bCs/>
          <w:sz w:val="20"/>
          <w:lang w:val="es-CO"/>
        </w:rPr>
      </w:pPr>
    </w:p>
    <w:p w14:paraId="1919E7F4" w14:textId="77777777" w:rsidR="005F6B73" w:rsidRPr="005F6B73" w:rsidRDefault="005F6B73" w:rsidP="005F6B73">
      <w:pPr>
        <w:pStyle w:val="Sinespaciado"/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sz w:val="20"/>
          <w:lang w:val="es-CO"/>
        </w:rPr>
        <w:t>El liderazgo en el deporte es un aspecto fundamental que influye en el rendimiento de los equipos y en el desarrollo de los atletas. Un buen líder no solo guía a su equipo hacia la victoria, sino que también fomenta un ambiente de confianza, cohesión y motivación. A continuación, se detallan algunas de las razones por las cuales el liderazgo es crucial en el ámbito deportivo:</w:t>
      </w:r>
    </w:p>
    <w:p w14:paraId="11E44DFD" w14:textId="77777777" w:rsidR="005F6B73" w:rsidRPr="005F6B73" w:rsidRDefault="005F6B73" w:rsidP="005F6B7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5F6B73">
        <w:rPr>
          <w:rFonts w:ascii="Arial Narrow" w:hAnsi="Arial Narrow"/>
          <w:b/>
          <w:bCs/>
          <w:sz w:val="20"/>
          <w:lang w:val="es-CO"/>
        </w:rPr>
        <w:t>1. Inspiración y Motivación</w:t>
      </w:r>
    </w:p>
    <w:p w14:paraId="7E90AE49" w14:textId="77777777" w:rsidR="005F6B73" w:rsidRPr="005F6B73" w:rsidRDefault="005F6B73" w:rsidP="005F6B73">
      <w:pPr>
        <w:pStyle w:val="Sinespaciado"/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sz w:val="20"/>
          <w:lang w:val="es-CO"/>
        </w:rPr>
        <w:t>Los líderes en el deporte inspiran a sus compañeros a dar lo mejor de sí mismos. A través de su ejemplo y actitud positiva, pueden motivar a los atletas a superar obstáculos y alcanzar metas. Un líder efectivo sabe cómo comunicar la visión del equipo y cómo mantener la moral alta, especialmente en momentos difíciles.</w:t>
      </w:r>
    </w:p>
    <w:p w14:paraId="0F7B1C63" w14:textId="77777777" w:rsidR="005F6B73" w:rsidRPr="005F6B73" w:rsidRDefault="005F6B73" w:rsidP="005F6B7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5F6B73">
        <w:rPr>
          <w:rFonts w:ascii="Arial Narrow" w:hAnsi="Arial Narrow"/>
          <w:b/>
          <w:bCs/>
          <w:sz w:val="20"/>
          <w:lang w:val="es-CO"/>
        </w:rPr>
        <w:t>2. Cohesión del Equipo</w:t>
      </w:r>
    </w:p>
    <w:p w14:paraId="00FCAACE" w14:textId="77777777" w:rsidR="005F6B73" w:rsidRPr="005F6B73" w:rsidRDefault="005F6B73" w:rsidP="005F6B73">
      <w:pPr>
        <w:pStyle w:val="Sinespaciado"/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sz w:val="20"/>
          <w:lang w:val="es-CO"/>
        </w:rPr>
        <w:t>El liderazgo también es esencial para construir un equipo cohesionado. Un buen líder fomenta la comunicación abierta y la colaboración entre los miembros del equipo. Esto es vital para crear un ambiente en el que todos se sientan valorados y donde se fomente el trabajo en equipo. La cohesión del equipo puede ser la clave para el éxito en competiciones.</w:t>
      </w:r>
    </w:p>
    <w:p w14:paraId="78315415" w14:textId="77777777" w:rsidR="005F6B73" w:rsidRPr="005F6B73" w:rsidRDefault="005F6B73" w:rsidP="005F6B7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5F6B73">
        <w:rPr>
          <w:rFonts w:ascii="Arial Narrow" w:hAnsi="Arial Narrow"/>
          <w:b/>
          <w:bCs/>
          <w:sz w:val="20"/>
          <w:lang w:val="es-CO"/>
        </w:rPr>
        <w:t>3. Toma de Decisiones</w:t>
      </w:r>
    </w:p>
    <w:p w14:paraId="1773B320" w14:textId="77777777" w:rsidR="005F6B73" w:rsidRPr="005F6B73" w:rsidRDefault="005F6B73" w:rsidP="005F6B73">
      <w:pPr>
        <w:pStyle w:val="Sinespaciado"/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sz w:val="20"/>
          <w:lang w:val="es-CO"/>
        </w:rPr>
        <w:t>Los líderes en el deporte son responsables de tomar decisiones críticas durante los partidos y entrenamientos. Esto incluye estrategias de juego, cambios de jugadores y ajustes tácticos. Un líder debe ser capaz de evaluar situaciones rápidamente y tomar decisiones que beneficien al equipo.</w:t>
      </w:r>
    </w:p>
    <w:p w14:paraId="4CAB9DA1" w14:textId="77777777" w:rsidR="005F6B73" w:rsidRPr="005F6B73" w:rsidRDefault="005F6B73" w:rsidP="005F6B7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5F6B73">
        <w:rPr>
          <w:rFonts w:ascii="Arial Narrow" w:hAnsi="Arial Narrow"/>
          <w:b/>
          <w:bCs/>
          <w:sz w:val="20"/>
          <w:lang w:val="es-CO"/>
        </w:rPr>
        <w:t>4. Desarrollo Personal y Profesional</w:t>
      </w:r>
    </w:p>
    <w:p w14:paraId="6ECAFC82" w14:textId="77777777" w:rsidR="005F6B73" w:rsidRPr="005F6B73" w:rsidRDefault="005F6B73" w:rsidP="005F6B73">
      <w:pPr>
        <w:pStyle w:val="Sinespaciado"/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sz w:val="20"/>
          <w:lang w:val="es-CO"/>
        </w:rPr>
        <w:t>El liderazgo en el deporte no solo se trata de ganar, sino también de desarrollar habilidades personales y profesionales. Los líderes tienen la responsabilidad de guiar a los atletas en su crecimiento, tanto dentro como fuera del campo. Esto incluye la formación en habilidades técnicas, tácticas y también en aspectos como la disciplina, la ética y la resiliencia.</w:t>
      </w:r>
    </w:p>
    <w:p w14:paraId="7C45EAF4" w14:textId="77777777" w:rsidR="005F6B73" w:rsidRPr="005F6B73" w:rsidRDefault="005F6B73" w:rsidP="005F6B7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5F6B73">
        <w:rPr>
          <w:rFonts w:ascii="Arial Narrow" w:hAnsi="Arial Narrow"/>
          <w:b/>
          <w:bCs/>
          <w:sz w:val="20"/>
          <w:lang w:val="es-CO"/>
        </w:rPr>
        <w:t>5. Ejemplo de Conducta</w:t>
      </w:r>
    </w:p>
    <w:p w14:paraId="215389DB" w14:textId="77777777" w:rsidR="005F6B73" w:rsidRPr="005F6B73" w:rsidRDefault="005F6B73" w:rsidP="005F6B73">
      <w:pPr>
        <w:pStyle w:val="Sinespaciado"/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sz w:val="20"/>
          <w:lang w:val="es-CO"/>
        </w:rPr>
        <w:t>Los líderes son modelos a seguir. Su comportamiento, tanto en la victoria como en la derrota, establece un estándar para el resto del equipo. La forma en que un líder maneja la presión, la adversidad y el éxito puede influir en la cultura del equipo y en la forma en que los demás se comportan.</w:t>
      </w:r>
    </w:p>
    <w:p w14:paraId="1CDC49BD" w14:textId="77777777" w:rsidR="005F6B73" w:rsidRPr="005F6B73" w:rsidRDefault="005F6B73" w:rsidP="005F6B73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5F6B73">
        <w:rPr>
          <w:rFonts w:ascii="Arial Narrow" w:hAnsi="Arial Narrow"/>
          <w:b/>
          <w:bCs/>
          <w:sz w:val="20"/>
          <w:lang w:val="es-CO"/>
        </w:rPr>
        <w:t>Preguntas para Reflexionar</w:t>
      </w:r>
    </w:p>
    <w:p w14:paraId="4A058D75" w14:textId="77777777" w:rsidR="005F6B73" w:rsidRPr="005F6B73" w:rsidRDefault="005F6B73" w:rsidP="005F6B73">
      <w:pPr>
        <w:pStyle w:val="Sinespaciado"/>
        <w:numPr>
          <w:ilvl w:val="0"/>
          <w:numId w:val="3"/>
        </w:numPr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b/>
          <w:bCs/>
          <w:sz w:val="20"/>
          <w:lang w:val="es-CO"/>
        </w:rPr>
        <w:t>¿Cómo puede un líder influir en la motivación y el rendimiento de un equipo deportivo?</w:t>
      </w:r>
    </w:p>
    <w:p w14:paraId="5210AB60" w14:textId="77777777" w:rsidR="005F6B73" w:rsidRPr="005F6B73" w:rsidRDefault="005F6B73" w:rsidP="005F6B73">
      <w:pPr>
        <w:pStyle w:val="Sinespaciado"/>
        <w:numPr>
          <w:ilvl w:val="1"/>
          <w:numId w:val="3"/>
        </w:numPr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sz w:val="20"/>
          <w:lang w:val="es-CO"/>
        </w:rPr>
        <w:t>Reflexiona sobre ejemplos de líderes en el deporte que han logrado inspirar a sus equipos a alcanzar el éxito.</w:t>
      </w:r>
    </w:p>
    <w:p w14:paraId="648B74F7" w14:textId="77777777" w:rsidR="005F6B73" w:rsidRPr="005F6B73" w:rsidRDefault="005F6B73" w:rsidP="005F6B73">
      <w:pPr>
        <w:pStyle w:val="Sinespaciado"/>
        <w:numPr>
          <w:ilvl w:val="0"/>
          <w:numId w:val="3"/>
        </w:numPr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b/>
          <w:bCs/>
          <w:sz w:val="20"/>
          <w:lang w:val="es-CO"/>
        </w:rPr>
        <w:t>¿Qué características consideras que son esenciales en un líder deportivo y por qué?</w:t>
      </w:r>
    </w:p>
    <w:p w14:paraId="55130192" w14:textId="77777777" w:rsidR="005F6B73" w:rsidRPr="005F6B73" w:rsidRDefault="005F6B73" w:rsidP="005F6B73">
      <w:pPr>
        <w:pStyle w:val="Sinespaciado"/>
        <w:numPr>
          <w:ilvl w:val="1"/>
          <w:numId w:val="3"/>
        </w:numPr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sz w:val="20"/>
          <w:lang w:val="es-CO"/>
        </w:rPr>
        <w:t>Identifica y discute las cualidades que hacen a un líder efectivo en el contexto deportivo.</w:t>
      </w:r>
    </w:p>
    <w:p w14:paraId="55300FB6" w14:textId="77777777" w:rsidR="005F6B73" w:rsidRPr="005F6B73" w:rsidRDefault="005F6B73" w:rsidP="005F6B73">
      <w:pPr>
        <w:pStyle w:val="Sinespaciado"/>
        <w:numPr>
          <w:ilvl w:val="0"/>
          <w:numId w:val="3"/>
        </w:numPr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b/>
          <w:bCs/>
          <w:sz w:val="20"/>
          <w:lang w:val="es-CO"/>
        </w:rPr>
        <w:t>¿Cómo afecta la cohesión del equipo al rendimiento en competencias?</w:t>
      </w:r>
    </w:p>
    <w:p w14:paraId="2FD79282" w14:textId="77777777" w:rsidR="005F6B73" w:rsidRPr="005F6B73" w:rsidRDefault="005F6B73" w:rsidP="005F6B73">
      <w:pPr>
        <w:pStyle w:val="Sinespaciado"/>
        <w:numPr>
          <w:ilvl w:val="1"/>
          <w:numId w:val="3"/>
        </w:numPr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sz w:val="20"/>
          <w:lang w:val="es-CO"/>
        </w:rPr>
        <w:t>Analiza la relación entre el trabajo en equipo y el éxito en el deporte, y cómo el liderazgo contribuye a esta cohesión.</w:t>
      </w:r>
    </w:p>
    <w:p w14:paraId="7C1C5373" w14:textId="77777777" w:rsidR="005F6B73" w:rsidRPr="005F6B73" w:rsidRDefault="005F6B73" w:rsidP="005F6B73">
      <w:pPr>
        <w:pStyle w:val="Sinespaciado"/>
        <w:numPr>
          <w:ilvl w:val="0"/>
          <w:numId w:val="3"/>
        </w:numPr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b/>
          <w:bCs/>
          <w:sz w:val="20"/>
          <w:lang w:val="es-CO"/>
        </w:rPr>
        <w:t>¿De qué manera un buen líder puede ayudar en el desarrollo personal de los atletas?</w:t>
      </w:r>
    </w:p>
    <w:p w14:paraId="65BA54E4" w14:textId="77777777" w:rsidR="005F6B73" w:rsidRPr="005F6B73" w:rsidRDefault="005F6B73" w:rsidP="005F6B73">
      <w:pPr>
        <w:pStyle w:val="Sinespaciado"/>
        <w:numPr>
          <w:ilvl w:val="1"/>
          <w:numId w:val="3"/>
        </w:numPr>
        <w:rPr>
          <w:rFonts w:ascii="Arial Narrow" w:hAnsi="Arial Narrow"/>
          <w:sz w:val="20"/>
          <w:lang w:val="es-CO"/>
        </w:rPr>
      </w:pPr>
      <w:r w:rsidRPr="005F6B73">
        <w:rPr>
          <w:rFonts w:ascii="Arial Narrow" w:hAnsi="Arial Narrow"/>
          <w:sz w:val="20"/>
          <w:lang w:val="es-CO"/>
        </w:rPr>
        <w:t>Explora cómo el liderazgo puede impactar no solo en el rendimiento deportivo, sino también en la vida personal y profesional de los atletas.</w:t>
      </w:r>
    </w:p>
    <w:p w14:paraId="295E2C2C" w14:textId="77777777" w:rsidR="005F6B73" w:rsidRPr="00466BAF" w:rsidRDefault="005F6B73" w:rsidP="00466BAF">
      <w:pPr>
        <w:pStyle w:val="Sinespaciado"/>
        <w:rPr>
          <w:rFonts w:ascii="Arial Narrow" w:hAnsi="Arial Narrow"/>
          <w:sz w:val="20"/>
        </w:rPr>
        <w:sectPr w:rsidR="005F6B73" w:rsidRPr="00466BAF" w:rsidSect="00466BAF">
          <w:headerReference w:type="default" r:id="rId8"/>
          <w:pgSz w:w="12240" w:h="15840"/>
          <w:pgMar w:top="1020" w:right="1080" w:bottom="820" w:left="1080" w:header="0" w:footer="625" w:gutter="0"/>
          <w:cols w:space="720"/>
        </w:sectPr>
      </w:pPr>
    </w:p>
    <w:p w14:paraId="3A9D2513" w14:textId="5C24AC38" w:rsidR="00466BAF" w:rsidRPr="00466BAF" w:rsidRDefault="00466BAF" w:rsidP="00466BAF">
      <w:pPr>
        <w:pStyle w:val="Sinespaciado"/>
        <w:rPr>
          <w:rFonts w:ascii="Arial Narrow" w:hAnsi="Arial Narrow"/>
        </w:rPr>
        <w:sectPr w:rsidR="00466BAF" w:rsidRPr="00466BAF" w:rsidSect="00466BAF">
          <w:pgSz w:w="12240" w:h="15840"/>
          <w:pgMar w:top="1020" w:right="1080" w:bottom="820" w:left="1080" w:header="0" w:footer="625" w:gutter="0"/>
          <w:cols w:space="720"/>
        </w:sectPr>
      </w:pPr>
    </w:p>
    <w:p w14:paraId="39A416DB" w14:textId="15D8DC43" w:rsidR="00466BAF" w:rsidRPr="00466BAF" w:rsidRDefault="00466BAF" w:rsidP="00466BAF">
      <w:pPr>
        <w:pStyle w:val="Sinespaciado"/>
        <w:rPr>
          <w:rFonts w:ascii="Arial Narrow" w:hAnsi="Arial Narrow"/>
          <w:sz w:val="20"/>
        </w:rPr>
      </w:pPr>
    </w:p>
    <w:p w14:paraId="670D97F0" w14:textId="77777777" w:rsidR="00466BAF" w:rsidRPr="00466BAF" w:rsidRDefault="00466BAF" w:rsidP="00466BAF">
      <w:pPr>
        <w:pStyle w:val="Sinespaciado"/>
        <w:rPr>
          <w:rFonts w:ascii="Arial Narrow" w:hAnsi="Arial Narrow"/>
        </w:rPr>
      </w:pPr>
    </w:p>
    <w:sectPr w:rsidR="00466BAF" w:rsidRPr="00466BAF" w:rsidSect="00466B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20" w:right="1080" w:bottom="820" w:left="108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A9357" w14:textId="77777777" w:rsidR="002E2AFC" w:rsidRDefault="002E2AFC">
      <w:r>
        <w:separator/>
      </w:r>
    </w:p>
  </w:endnote>
  <w:endnote w:type="continuationSeparator" w:id="0">
    <w:p w14:paraId="4EBCDCCD" w14:textId="77777777" w:rsidR="002E2AFC" w:rsidRDefault="002E2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98086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D4930" w14:textId="77777777" w:rsidR="00FB2D20" w:rsidRDefault="0000000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Dirección: Calle 20A #2-100 Teléfono: 214 3098 Celular: 3106382543 Cartago-Valle</w:t>
    </w:r>
  </w:p>
  <w:p w14:paraId="3AAD777A" w14:textId="77777777" w:rsidR="00FB2D20" w:rsidRDefault="0000000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Correo electrónico: coldisama@gmail.com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D329A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32972" w14:textId="77777777" w:rsidR="002E2AFC" w:rsidRDefault="002E2AFC">
      <w:r>
        <w:separator/>
      </w:r>
    </w:p>
  </w:footnote>
  <w:footnote w:type="continuationSeparator" w:id="0">
    <w:p w14:paraId="7542F6C6" w14:textId="77777777" w:rsidR="002E2AFC" w:rsidRDefault="002E2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C0E08" w14:textId="77777777" w:rsidR="00466BAF" w:rsidRDefault="00466BAF">
    <w:pPr>
      <w:pStyle w:val="Encabezado"/>
      <w:rPr>
        <w:lang w:val="es-MX"/>
      </w:rPr>
    </w:pPr>
  </w:p>
  <w:p w14:paraId="001F134D" w14:textId="77777777" w:rsidR="00466BAF" w:rsidRDefault="00466BAF">
    <w:pPr>
      <w:pStyle w:val="Encabezado"/>
      <w:rPr>
        <w:lang w:val="es-MX"/>
      </w:rPr>
    </w:pPr>
  </w:p>
  <w:tbl>
    <w:tblPr>
      <w:tblStyle w:val="a2"/>
      <w:tblW w:w="1117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405"/>
      <w:gridCol w:w="5235"/>
      <w:gridCol w:w="1975"/>
      <w:gridCol w:w="1555"/>
    </w:tblGrid>
    <w:tr w:rsidR="00466BAF" w14:paraId="3000403C" w14:textId="77777777" w:rsidTr="008356D8">
      <w:trPr>
        <w:trHeight w:val="341"/>
        <w:jc w:val="center"/>
      </w:trPr>
      <w:tc>
        <w:tcPr>
          <w:tcW w:w="2405" w:type="dxa"/>
          <w:vMerge w:val="restart"/>
          <w:shd w:val="clear" w:color="auto" w:fill="auto"/>
          <w:vAlign w:val="center"/>
        </w:tcPr>
        <w:p w14:paraId="781EE1C3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DE915C3" wp14:editId="61F4AA16">
                <wp:simplePos x="0" y="0"/>
                <wp:positionH relativeFrom="column">
                  <wp:posOffset>783590</wp:posOffset>
                </wp:positionH>
                <wp:positionV relativeFrom="paragraph">
                  <wp:posOffset>15875</wp:posOffset>
                </wp:positionV>
                <wp:extent cx="612775" cy="857885"/>
                <wp:effectExtent l="0" t="0" r="0" b="0"/>
                <wp:wrapNone/>
                <wp:docPr id="3" name="image2.jpg" descr="No hay texto alternativo automático disponibl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No hay texto alternativo automático disponible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775" cy="8578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022DFC71" wp14:editId="393A247D">
                <wp:simplePos x="0" y="0"/>
                <wp:positionH relativeFrom="column">
                  <wp:posOffset>-33018</wp:posOffset>
                </wp:positionH>
                <wp:positionV relativeFrom="paragraph">
                  <wp:posOffset>15875</wp:posOffset>
                </wp:positionV>
                <wp:extent cx="812800" cy="897255"/>
                <wp:effectExtent l="0" t="0" r="0" b="0"/>
                <wp:wrapNone/>
                <wp:docPr id="4" name="image1.jpg" descr="Logo Colegio Santa Marìa 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Colegio Santa Marìa 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800" cy="8972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35" w:type="dxa"/>
          <w:vMerge w:val="restart"/>
          <w:shd w:val="clear" w:color="auto" w:fill="auto"/>
          <w:vAlign w:val="center"/>
        </w:tcPr>
        <w:p w14:paraId="53C7E9AE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 xml:space="preserve">COLEGIO </w:t>
          </w:r>
        </w:p>
        <w:p w14:paraId="375C8B28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 xml:space="preserve">TÉCNICO COMERCIAL </w:t>
          </w:r>
        </w:p>
        <w:p w14:paraId="74535A4A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>DIOCESANO SANTA MARÍA</w:t>
          </w:r>
        </w:p>
        <w:p w14:paraId="3CBBC424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“FORMANDO PERSONAS CRISTIANAS, </w:t>
          </w:r>
          <w:proofErr w:type="gramStart"/>
          <w:r>
            <w:rPr>
              <w:rFonts w:ascii="Times New Roman" w:eastAsia="Times New Roman" w:hAnsi="Times New Roman" w:cs="Times New Roman"/>
              <w:b/>
              <w:sz w:val="18"/>
              <w:szCs w:val="18"/>
            </w:rPr>
            <w:t xml:space="preserve">LÍDERES, </w:t>
          </w: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 CONSTRUCTORAS</w:t>
          </w:r>
          <w:proofErr w:type="gramEnd"/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 DE PAZ”</w:t>
          </w: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 xml:space="preserve"> </w:t>
          </w:r>
        </w:p>
      </w:tc>
      <w:tc>
        <w:tcPr>
          <w:tcW w:w="3530" w:type="dxa"/>
          <w:gridSpan w:val="2"/>
          <w:shd w:val="clear" w:color="auto" w:fill="auto"/>
          <w:vAlign w:val="center"/>
        </w:tcPr>
        <w:p w14:paraId="0A606B47" w14:textId="5EA6DAB0" w:rsidR="00466BAF" w:rsidRPr="00466BAF" w:rsidRDefault="00466BAF" w:rsidP="00466BAF">
          <w:pPr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Educación Física </w:t>
          </w:r>
        </w:p>
      </w:tc>
    </w:tr>
    <w:tr w:rsidR="00466BAF" w14:paraId="27913987" w14:textId="77777777" w:rsidTr="008356D8">
      <w:trPr>
        <w:trHeight w:val="227"/>
        <w:jc w:val="center"/>
      </w:trPr>
      <w:tc>
        <w:tcPr>
          <w:tcW w:w="2405" w:type="dxa"/>
          <w:vMerge/>
          <w:shd w:val="clear" w:color="auto" w:fill="auto"/>
          <w:vAlign w:val="center"/>
        </w:tcPr>
        <w:p w14:paraId="14AD158A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5235" w:type="dxa"/>
          <w:vMerge/>
          <w:shd w:val="clear" w:color="auto" w:fill="auto"/>
          <w:vAlign w:val="center"/>
        </w:tcPr>
        <w:p w14:paraId="4F201D82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1975" w:type="dxa"/>
          <w:shd w:val="clear" w:color="auto" w:fill="auto"/>
          <w:vAlign w:val="center"/>
        </w:tcPr>
        <w:p w14:paraId="1E18DDEB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Fecha de aprobación </w:t>
          </w:r>
        </w:p>
        <w:p w14:paraId="3B06441B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21 octubre 2020</w:t>
          </w:r>
        </w:p>
      </w:tc>
      <w:tc>
        <w:tcPr>
          <w:tcW w:w="1555" w:type="dxa"/>
          <w:shd w:val="clear" w:color="auto" w:fill="auto"/>
          <w:vAlign w:val="center"/>
        </w:tcPr>
        <w:p w14:paraId="7A6FA170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Versión: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4</w:t>
          </w:r>
        </w:p>
      </w:tc>
    </w:tr>
    <w:tr w:rsidR="00466BAF" w14:paraId="787B5141" w14:textId="77777777" w:rsidTr="008356D8">
      <w:trPr>
        <w:trHeight w:val="871"/>
        <w:jc w:val="center"/>
      </w:trPr>
      <w:tc>
        <w:tcPr>
          <w:tcW w:w="2405" w:type="dxa"/>
          <w:vMerge/>
          <w:shd w:val="clear" w:color="auto" w:fill="auto"/>
          <w:vAlign w:val="center"/>
        </w:tcPr>
        <w:p w14:paraId="0958C2FE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5235" w:type="dxa"/>
          <w:vMerge/>
          <w:shd w:val="clear" w:color="auto" w:fill="auto"/>
          <w:vAlign w:val="center"/>
        </w:tcPr>
        <w:p w14:paraId="2D3D40AC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1975" w:type="dxa"/>
          <w:shd w:val="clear" w:color="auto" w:fill="auto"/>
          <w:vAlign w:val="center"/>
        </w:tcPr>
        <w:p w14:paraId="21E6DB61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>Licencia de Funcionamiento</w:t>
          </w:r>
        </w:p>
        <w:p w14:paraId="307AEA5C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Resolución No. 0718 del 26 de mayo de 2011</w:t>
          </w:r>
        </w:p>
      </w:tc>
      <w:tc>
        <w:tcPr>
          <w:tcW w:w="1555" w:type="dxa"/>
          <w:shd w:val="clear" w:color="auto" w:fill="auto"/>
          <w:vAlign w:val="center"/>
        </w:tcPr>
        <w:p w14:paraId="767DA841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Página</w:t>
          </w:r>
        </w:p>
        <w:p w14:paraId="4DACC7D7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instrText>PAGE</w:instrTex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color w:val="000000"/>
              <w:sz w:val="20"/>
              <w:szCs w:val="20"/>
            </w:rPr>
            <w:t>1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de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</w:tr>
  </w:tbl>
  <w:p w14:paraId="40397A8A" w14:textId="77777777" w:rsidR="00466BAF" w:rsidRPr="00466BAF" w:rsidRDefault="00466BAF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95070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40891" w14:textId="77777777" w:rsidR="00FB2D20" w:rsidRDefault="00FB2D2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4"/>
        <w:szCs w:val="24"/>
      </w:rPr>
    </w:pPr>
  </w:p>
  <w:p w14:paraId="7A32AAE7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D55CF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5BD0"/>
    <w:multiLevelType w:val="hybridMultilevel"/>
    <w:tmpl w:val="EB9EAA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B4C72"/>
    <w:multiLevelType w:val="multilevel"/>
    <w:tmpl w:val="FC364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451AB6"/>
    <w:multiLevelType w:val="hybridMultilevel"/>
    <w:tmpl w:val="CF3843AE"/>
    <w:lvl w:ilvl="0" w:tplc="B8D41DC6">
      <w:start w:val="1"/>
      <w:numFmt w:val="decimal"/>
      <w:lvlText w:val="%1."/>
      <w:lvlJc w:val="left"/>
      <w:pPr>
        <w:ind w:left="407" w:hanging="234"/>
      </w:pPr>
      <w:rPr>
        <w:rFonts w:ascii="Arial" w:eastAsia="Arial" w:hAnsi="Arial" w:cs="Arial" w:hint="default"/>
        <w:b/>
        <w:bCs/>
        <w:i w:val="0"/>
        <w:iCs w:val="0"/>
        <w:color w:val="1A3357"/>
        <w:spacing w:val="0"/>
        <w:w w:val="100"/>
        <w:sz w:val="21"/>
        <w:szCs w:val="21"/>
        <w:lang w:val="es-ES" w:eastAsia="en-US" w:bidi="ar-SA"/>
      </w:rPr>
    </w:lvl>
    <w:lvl w:ilvl="1" w:tplc="B8842D04">
      <w:start w:val="1"/>
      <w:numFmt w:val="lowerLetter"/>
      <w:lvlText w:val="%2)"/>
      <w:lvlJc w:val="left"/>
      <w:pPr>
        <w:ind w:left="687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3A96FE4C">
      <w:numFmt w:val="bullet"/>
      <w:lvlText w:val="•"/>
      <w:lvlJc w:val="left"/>
      <w:pPr>
        <w:ind w:left="1724" w:hanging="234"/>
      </w:pPr>
      <w:rPr>
        <w:rFonts w:hint="default"/>
        <w:lang w:val="es-ES" w:eastAsia="en-US" w:bidi="ar-SA"/>
      </w:rPr>
    </w:lvl>
    <w:lvl w:ilvl="3" w:tplc="4CD85522">
      <w:numFmt w:val="bullet"/>
      <w:lvlText w:val="•"/>
      <w:lvlJc w:val="left"/>
      <w:pPr>
        <w:ind w:left="2768" w:hanging="234"/>
      </w:pPr>
      <w:rPr>
        <w:rFonts w:hint="default"/>
        <w:lang w:val="es-ES" w:eastAsia="en-US" w:bidi="ar-SA"/>
      </w:rPr>
    </w:lvl>
    <w:lvl w:ilvl="4" w:tplc="7196E16C">
      <w:numFmt w:val="bullet"/>
      <w:lvlText w:val="•"/>
      <w:lvlJc w:val="left"/>
      <w:pPr>
        <w:ind w:left="3813" w:hanging="234"/>
      </w:pPr>
      <w:rPr>
        <w:rFonts w:hint="default"/>
        <w:lang w:val="es-ES" w:eastAsia="en-US" w:bidi="ar-SA"/>
      </w:rPr>
    </w:lvl>
    <w:lvl w:ilvl="5" w:tplc="65F6E53A">
      <w:numFmt w:val="bullet"/>
      <w:lvlText w:val="•"/>
      <w:lvlJc w:val="left"/>
      <w:pPr>
        <w:ind w:left="4857" w:hanging="234"/>
      </w:pPr>
      <w:rPr>
        <w:rFonts w:hint="default"/>
        <w:lang w:val="es-ES" w:eastAsia="en-US" w:bidi="ar-SA"/>
      </w:rPr>
    </w:lvl>
    <w:lvl w:ilvl="6" w:tplc="679A133A">
      <w:numFmt w:val="bullet"/>
      <w:lvlText w:val="•"/>
      <w:lvlJc w:val="left"/>
      <w:pPr>
        <w:ind w:left="5902" w:hanging="234"/>
      </w:pPr>
      <w:rPr>
        <w:rFonts w:hint="default"/>
        <w:lang w:val="es-ES" w:eastAsia="en-US" w:bidi="ar-SA"/>
      </w:rPr>
    </w:lvl>
    <w:lvl w:ilvl="7" w:tplc="EECED80C">
      <w:numFmt w:val="bullet"/>
      <w:lvlText w:val="•"/>
      <w:lvlJc w:val="left"/>
      <w:pPr>
        <w:ind w:left="6946" w:hanging="234"/>
      </w:pPr>
      <w:rPr>
        <w:rFonts w:hint="default"/>
        <w:lang w:val="es-ES" w:eastAsia="en-US" w:bidi="ar-SA"/>
      </w:rPr>
    </w:lvl>
    <w:lvl w:ilvl="8" w:tplc="C8C48C26">
      <w:numFmt w:val="bullet"/>
      <w:lvlText w:val="•"/>
      <w:lvlJc w:val="left"/>
      <w:pPr>
        <w:ind w:left="7991" w:hanging="234"/>
      </w:pPr>
      <w:rPr>
        <w:rFonts w:hint="default"/>
        <w:lang w:val="es-ES" w:eastAsia="en-US" w:bidi="ar-SA"/>
      </w:rPr>
    </w:lvl>
  </w:abstractNum>
  <w:num w:numId="1" w16cid:durableId="480776216">
    <w:abstractNumId w:val="2"/>
  </w:num>
  <w:num w:numId="2" w16cid:durableId="1079519373">
    <w:abstractNumId w:val="0"/>
  </w:num>
  <w:num w:numId="3" w16cid:durableId="802039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20"/>
    <w:rsid w:val="00225707"/>
    <w:rsid w:val="002E2AFC"/>
    <w:rsid w:val="00466BAF"/>
    <w:rsid w:val="004E2536"/>
    <w:rsid w:val="005F6B73"/>
    <w:rsid w:val="0068559E"/>
    <w:rsid w:val="0069008A"/>
    <w:rsid w:val="008A3B94"/>
    <w:rsid w:val="009640E4"/>
    <w:rsid w:val="009E2A61"/>
    <w:rsid w:val="00AF4010"/>
    <w:rsid w:val="00B53B04"/>
    <w:rsid w:val="00BF6076"/>
    <w:rsid w:val="00CE7A7D"/>
    <w:rsid w:val="00FB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0882"/>
  <w15:docId w15:val="{328C4424-D2CC-4463-939C-4A460E87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rFonts w:ascii="Arial" w:eastAsia="Arial" w:hAnsi="Arial" w:cs="Arial"/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concuadrcula">
    <w:name w:val="Table Grid"/>
    <w:basedOn w:val="Tablanormal"/>
    <w:uiPriority w:val="39"/>
    <w:rsid w:val="002F3A16"/>
    <w:rPr>
      <w:lang w:val="es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66BAF"/>
    <w:pPr>
      <w:widowControl w:val="0"/>
      <w:autoSpaceDE w:val="0"/>
      <w:autoSpaceDN w:val="0"/>
    </w:pPr>
    <w:rPr>
      <w:rFonts w:ascii="Arial MT" w:eastAsia="Arial MT" w:hAnsi="Arial MT" w:cs="Arial MT"/>
      <w:sz w:val="21"/>
      <w:szCs w:val="21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6BAF"/>
    <w:rPr>
      <w:rFonts w:ascii="Arial MT" w:eastAsia="Arial MT" w:hAnsi="Arial MT" w:cs="Arial MT"/>
      <w:sz w:val="21"/>
      <w:szCs w:val="21"/>
      <w:lang w:eastAsia="en-US"/>
    </w:rPr>
  </w:style>
  <w:style w:type="paragraph" w:styleId="Prrafodelista">
    <w:name w:val="List Paragraph"/>
    <w:basedOn w:val="Normal"/>
    <w:uiPriority w:val="1"/>
    <w:qFormat/>
    <w:rsid w:val="00466BAF"/>
    <w:pPr>
      <w:widowControl w:val="0"/>
      <w:autoSpaceDE w:val="0"/>
      <w:autoSpaceDN w:val="0"/>
      <w:spacing w:before="30"/>
      <w:ind w:left="686" w:hanging="233"/>
    </w:pPr>
    <w:rPr>
      <w:rFonts w:ascii="Arial MT" w:eastAsia="Arial MT" w:hAnsi="Arial MT" w:cs="Arial MT"/>
      <w:lang w:eastAsia="en-US"/>
    </w:rPr>
  </w:style>
  <w:style w:type="paragraph" w:styleId="Sinespaciado">
    <w:name w:val="No Spacing"/>
    <w:uiPriority w:val="1"/>
    <w:qFormat/>
    <w:rsid w:val="00466BAF"/>
  </w:style>
  <w:style w:type="paragraph" w:styleId="Encabezado">
    <w:name w:val="header"/>
    <w:basedOn w:val="Normal"/>
    <w:link w:val="EncabezadoCar"/>
    <w:uiPriority w:val="99"/>
    <w:unhideWhenUsed/>
    <w:rsid w:val="00466B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6BAF"/>
  </w:style>
  <w:style w:type="paragraph" w:styleId="Piedepgina">
    <w:name w:val="footer"/>
    <w:basedOn w:val="Normal"/>
    <w:link w:val="PiedepginaCar"/>
    <w:uiPriority w:val="99"/>
    <w:unhideWhenUsed/>
    <w:rsid w:val="00466B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6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4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Q4VQ9uy/bsmel5SbkLVZJ4SJEw==">CgMxLjAyCGguZ2pkZ3hzOAByITFsQktHcXhELTJLY1hYbGhET0I3bjRDSC10Vkw2R1RyMw==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DJ TAVO COLOMBIA</cp:lastModifiedBy>
  <cp:revision>8</cp:revision>
  <dcterms:created xsi:type="dcterms:W3CDTF">2025-01-27T21:59:00Z</dcterms:created>
  <dcterms:modified xsi:type="dcterms:W3CDTF">2026-08-13T15:14:00Z</dcterms:modified>
</cp:coreProperties>
</file>